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8CA" w:rsidRDefault="006B68CA" w:rsidP="006B68CA">
      <w:pPr>
        <w:pStyle w:val="1"/>
        <w:ind w:left="3540" w:firstLine="708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8CA" w:rsidRPr="00DB6870" w:rsidRDefault="006B68CA" w:rsidP="006B68CA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6B68CA" w:rsidRPr="002D45D1" w:rsidRDefault="006B68CA" w:rsidP="006B68CA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6B68CA" w:rsidRDefault="006B68CA" w:rsidP="006B68CA">
      <w:pPr>
        <w:jc w:val="center"/>
        <w:rPr>
          <w:b/>
          <w:sz w:val="28"/>
          <w:szCs w:val="28"/>
        </w:rPr>
      </w:pPr>
      <w:r w:rsidRPr="00DF7A93">
        <w:rPr>
          <w:b/>
          <w:sz w:val="28"/>
          <w:szCs w:val="28"/>
        </w:rPr>
        <w:t xml:space="preserve"> ТРИДЦЯТЬ </w:t>
      </w:r>
      <w:r>
        <w:rPr>
          <w:b/>
          <w:sz w:val="28"/>
          <w:szCs w:val="28"/>
        </w:rPr>
        <w:t xml:space="preserve"> </w:t>
      </w:r>
      <w:r w:rsidRPr="00DF7A93">
        <w:rPr>
          <w:b/>
          <w:sz w:val="28"/>
          <w:szCs w:val="28"/>
        </w:rPr>
        <w:t>ДРУГА</w:t>
      </w:r>
      <w:r>
        <w:rPr>
          <w:b/>
          <w:sz w:val="28"/>
          <w:szCs w:val="28"/>
        </w:rPr>
        <w:t xml:space="preserve">  СЕСІЯ   </w:t>
      </w:r>
      <w:r w:rsidRPr="00DF7A93">
        <w:rPr>
          <w:b/>
          <w:sz w:val="28"/>
          <w:szCs w:val="28"/>
        </w:rPr>
        <w:t>СЬОМ</w:t>
      </w:r>
      <w:r>
        <w:rPr>
          <w:b/>
          <w:sz w:val="28"/>
          <w:szCs w:val="28"/>
        </w:rPr>
        <w:t xml:space="preserve">ОГО </w:t>
      </w:r>
      <w:r w:rsidRPr="00DF7A93">
        <w:rPr>
          <w:b/>
          <w:sz w:val="28"/>
          <w:szCs w:val="28"/>
        </w:rPr>
        <w:t>СКЛИКАННЯ</w:t>
      </w:r>
    </w:p>
    <w:p w:rsidR="006B68CA" w:rsidRPr="00DF7A93" w:rsidRDefault="006B68CA" w:rsidP="006B68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B46892">
        <w:rPr>
          <w:b/>
          <w:sz w:val="28"/>
          <w:szCs w:val="28"/>
        </w:rPr>
        <w:t>п</w:t>
      </w:r>
      <w:bookmarkStart w:id="0" w:name="_GoBack"/>
      <w:bookmarkEnd w:id="0"/>
      <w:r>
        <w:rPr>
          <w:b/>
          <w:sz w:val="28"/>
          <w:szCs w:val="28"/>
        </w:rPr>
        <w:t>ерше засідання)</w:t>
      </w:r>
    </w:p>
    <w:p w:rsidR="006B68CA" w:rsidRPr="00DF7A93" w:rsidRDefault="006B68CA" w:rsidP="006B68CA">
      <w:pPr>
        <w:jc w:val="both"/>
        <w:rPr>
          <w:b/>
          <w:bCs/>
        </w:rPr>
      </w:pPr>
    </w:p>
    <w:p w:rsidR="006B68CA" w:rsidRDefault="006B68CA" w:rsidP="006B68CA">
      <w:pPr>
        <w:pStyle w:val="1"/>
        <w:rPr>
          <w:b/>
        </w:rPr>
      </w:pPr>
    </w:p>
    <w:p w:rsidR="006B68CA" w:rsidRDefault="006B68CA" w:rsidP="006B68CA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6B68CA" w:rsidRPr="00DF7A93" w:rsidRDefault="006B68CA" w:rsidP="006B68CA"/>
    <w:p w:rsidR="006B68CA" w:rsidRPr="006B68CA" w:rsidRDefault="006B68CA" w:rsidP="006B68CA">
      <w:pPr>
        <w:pStyle w:val="1"/>
        <w:rPr>
          <w:b/>
          <w:lang w:val="ru-RU"/>
        </w:rPr>
      </w:pPr>
      <w:r>
        <w:rPr>
          <w:b/>
        </w:rPr>
        <w:t xml:space="preserve">«29» червня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№ 1430-32–</w:t>
      </w:r>
      <w:r>
        <w:rPr>
          <w:b/>
          <w:lang w:val="en-US"/>
        </w:rPr>
        <w:t>V</w:t>
      </w:r>
      <w:r>
        <w:rPr>
          <w:b/>
        </w:rPr>
        <w:t>І</w:t>
      </w:r>
      <w:r>
        <w:rPr>
          <w:b/>
          <w:lang w:val="en-US"/>
        </w:rPr>
        <w:t>I</w:t>
      </w:r>
    </w:p>
    <w:p w:rsidR="006B68CA" w:rsidRDefault="006B68CA" w:rsidP="006B68CA">
      <w:pPr>
        <w:jc w:val="center"/>
      </w:pPr>
    </w:p>
    <w:p w:rsidR="006B68CA" w:rsidRDefault="006B68CA" w:rsidP="006B68CA">
      <w:pPr>
        <w:rPr>
          <w:b/>
        </w:rPr>
      </w:pPr>
      <w:r>
        <w:rPr>
          <w:b/>
        </w:rPr>
        <w:t xml:space="preserve">Про додержання на підприємствах міста </w:t>
      </w:r>
    </w:p>
    <w:p w:rsidR="006B68CA" w:rsidRDefault="006B68CA" w:rsidP="006B68CA">
      <w:pPr>
        <w:rPr>
          <w:b/>
        </w:rPr>
      </w:pPr>
      <w:r>
        <w:rPr>
          <w:b/>
        </w:rPr>
        <w:t xml:space="preserve">стану безпеки, гігієни праці та виробничого </w:t>
      </w:r>
    </w:p>
    <w:p w:rsidR="006B68CA" w:rsidRDefault="006B68CA" w:rsidP="006B68CA">
      <w:pPr>
        <w:rPr>
          <w:b/>
        </w:rPr>
      </w:pPr>
      <w:r>
        <w:rPr>
          <w:b/>
        </w:rPr>
        <w:t xml:space="preserve">середовища </w:t>
      </w:r>
    </w:p>
    <w:p w:rsidR="006B68CA" w:rsidRDefault="006B68CA" w:rsidP="006B68CA"/>
    <w:p w:rsidR="006B68CA" w:rsidRDefault="006B68CA" w:rsidP="006B68CA">
      <w:pPr>
        <w:ind w:firstLine="708"/>
        <w:jc w:val="both"/>
      </w:pPr>
      <w:r>
        <w:t>Заслухавши інформацію в. о. начальника управління праці, соціального захисту та захисту населення від наслідків Чорнобильської катастрофи, Назаренко Г.В.,</w:t>
      </w:r>
      <w:r w:rsidRPr="00AE00F8">
        <w:rPr>
          <w:b/>
        </w:rPr>
        <w:t xml:space="preserve"> </w:t>
      </w:r>
      <w:r w:rsidRPr="00AE00F8">
        <w:t>про додержання на підприємствах міста стану безпеки, гігієни праці та виробничого середовища</w:t>
      </w:r>
      <w:r>
        <w:t xml:space="preserve">, керуючись Законом України «Про місцеве самоврядування в Україні»,  міська рада </w:t>
      </w:r>
    </w:p>
    <w:p w:rsidR="006B68CA" w:rsidRDefault="006B68CA" w:rsidP="006B68CA">
      <w:pPr>
        <w:ind w:firstLine="708"/>
        <w:jc w:val="both"/>
        <w:rPr>
          <w:sz w:val="28"/>
          <w:szCs w:val="28"/>
        </w:rPr>
      </w:pPr>
    </w:p>
    <w:p w:rsidR="006B68CA" w:rsidRDefault="006B68CA" w:rsidP="006B68CA">
      <w:pPr>
        <w:rPr>
          <w:b/>
          <w:sz w:val="32"/>
          <w:szCs w:val="32"/>
        </w:rPr>
      </w:pPr>
      <w:r w:rsidRPr="004133DB">
        <w:rPr>
          <w:b/>
        </w:rPr>
        <w:t>В И Р І Ш И ЛА</w:t>
      </w:r>
      <w:r>
        <w:rPr>
          <w:b/>
          <w:sz w:val="32"/>
          <w:szCs w:val="32"/>
        </w:rPr>
        <w:t>:</w:t>
      </w:r>
    </w:p>
    <w:p w:rsidR="006B68CA" w:rsidRDefault="006B68CA" w:rsidP="006B68CA">
      <w:pPr>
        <w:jc w:val="center"/>
      </w:pPr>
    </w:p>
    <w:p w:rsidR="006B68CA" w:rsidRPr="00183F5E" w:rsidRDefault="006B68CA" w:rsidP="006B68CA">
      <w:pPr>
        <w:numPr>
          <w:ilvl w:val="0"/>
          <w:numId w:val="1"/>
        </w:numPr>
        <w:spacing w:before="15" w:after="15"/>
        <w:jc w:val="both"/>
      </w:pPr>
      <w:r>
        <w:t xml:space="preserve">Інформацію в. о. начальника управління праці, соціального захисту та захисту населення від наслідків Чорнобильської катастрофи, Назаренко Г.В. </w:t>
      </w:r>
      <w:r w:rsidRPr="00AE00F8">
        <w:t>про додержання на підприємствах міста стану безпеки, гігієни праці та виробничого середовища</w:t>
      </w:r>
      <w:r>
        <w:t xml:space="preserve"> , взяти до відома (додаток 1).</w:t>
      </w:r>
    </w:p>
    <w:p w:rsidR="006B68CA" w:rsidRDefault="006B68CA" w:rsidP="006B68CA">
      <w:pPr>
        <w:numPr>
          <w:ilvl w:val="0"/>
          <w:numId w:val="1"/>
        </w:numPr>
        <w:spacing w:before="15" w:after="15"/>
        <w:jc w:val="both"/>
      </w:pPr>
      <w:r>
        <w:t>Управлінню праці, соціального захисту та захисту населення від наслідків Чорнобильської катастрофи:</w:t>
      </w:r>
    </w:p>
    <w:p w:rsidR="006B68CA" w:rsidRDefault="006B68CA" w:rsidP="006B68CA">
      <w:pPr>
        <w:numPr>
          <w:ilvl w:val="1"/>
          <w:numId w:val="1"/>
        </w:numPr>
        <w:spacing w:before="15" w:after="15"/>
        <w:jc w:val="both"/>
      </w:pPr>
      <w:r>
        <w:t>Постійно з</w:t>
      </w:r>
      <w:r w:rsidRPr="00775A3F">
        <w:t>дійснювати перевірки дотримання законодавства про охорону праці та соціальний захист працівників на підприємствах міста</w:t>
      </w:r>
      <w:r>
        <w:t>.</w:t>
      </w:r>
    </w:p>
    <w:p w:rsidR="006B68CA" w:rsidRDefault="006B68CA" w:rsidP="006B68CA">
      <w:pPr>
        <w:numPr>
          <w:ilvl w:val="1"/>
          <w:numId w:val="1"/>
        </w:numPr>
        <w:spacing w:before="15" w:after="15"/>
        <w:jc w:val="both"/>
      </w:pPr>
      <w:r>
        <w:t>Забезпечити постійний контроль за несприятливими умовами праці на підприємствах міста, за проведенням їх атестації та наданням пільг і компенсацій працюючим.</w:t>
      </w:r>
    </w:p>
    <w:p w:rsidR="006B68CA" w:rsidRDefault="006B68CA" w:rsidP="006B68CA">
      <w:pPr>
        <w:numPr>
          <w:ilvl w:val="1"/>
          <w:numId w:val="1"/>
        </w:numPr>
        <w:spacing w:before="15" w:after="15"/>
        <w:jc w:val="both"/>
      </w:pPr>
      <w:r>
        <w:t>Посилити контроль за виконанням вказаних в приписах  зауважень.</w:t>
      </w:r>
    </w:p>
    <w:p w:rsidR="006B68CA" w:rsidRPr="00A40C4E" w:rsidRDefault="006B68CA" w:rsidP="006B68CA">
      <w:pPr>
        <w:spacing w:before="15" w:after="15"/>
        <w:ind w:left="1416"/>
        <w:jc w:val="both"/>
      </w:pPr>
    </w:p>
    <w:p w:rsidR="006B68CA" w:rsidRDefault="006B68CA" w:rsidP="006B68CA">
      <w:pPr>
        <w:numPr>
          <w:ilvl w:val="0"/>
          <w:numId w:val="1"/>
        </w:numPr>
        <w:spacing w:before="15" w:after="15"/>
        <w:jc w:val="both"/>
      </w:pPr>
      <w:r>
        <w:rPr>
          <w:color w:val="000000"/>
        </w:rPr>
        <w:t>Контроль за виконанням даного рішення покласти на постійну комісію з питань охорони здоров’я, соціального захисту, екології та проблем Чорнобильської катастрофи.</w:t>
      </w:r>
    </w:p>
    <w:p w:rsidR="006B68CA" w:rsidRDefault="006B68CA" w:rsidP="006B68CA">
      <w:pPr>
        <w:rPr>
          <w:b/>
        </w:rPr>
      </w:pPr>
    </w:p>
    <w:p w:rsidR="006B68CA" w:rsidRDefault="006B68CA" w:rsidP="006B68CA">
      <w:pPr>
        <w:rPr>
          <w:b/>
        </w:rPr>
      </w:pPr>
    </w:p>
    <w:p w:rsidR="006B68CA" w:rsidRDefault="006B68CA" w:rsidP="006B68CA">
      <w:pPr>
        <w:rPr>
          <w:b/>
        </w:rPr>
      </w:pPr>
    </w:p>
    <w:p w:rsidR="006B68CA" w:rsidRDefault="006B68CA" w:rsidP="006B68CA">
      <w:pPr>
        <w:rPr>
          <w:b/>
        </w:rPr>
      </w:pPr>
    </w:p>
    <w:p w:rsidR="006B68CA" w:rsidRDefault="006B68CA" w:rsidP="006B68CA">
      <w:pPr>
        <w:rPr>
          <w:b/>
        </w:rPr>
      </w:pPr>
    </w:p>
    <w:p w:rsidR="006B68CA" w:rsidRPr="0064724A" w:rsidRDefault="006B68CA" w:rsidP="006B68CA">
      <w:pPr>
        <w:jc w:val="center"/>
        <w:rPr>
          <w:b/>
          <w:sz w:val="28"/>
          <w:szCs w:val="28"/>
        </w:rPr>
      </w:pPr>
      <w:r w:rsidRPr="0064724A">
        <w:rPr>
          <w:b/>
          <w:sz w:val="28"/>
          <w:szCs w:val="28"/>
        </w:rPr>
        <w:t>Міський голова</w:t>
      </w:r>
      <w:r w:rsidRPr="0064724A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 w:rsidRPr="0064724A">
        <w:rPr>
          <w:b/>
          <w:sz w:val="28"/>
          <w:szCs w:val="28"/>
        </w:rPr>
        <w:t>А.П.Федорук</w:t>
      </w:r>
      <w:proofErr w:type="spellEnd"/>
    </w:p>
    <w:p w:rsidR="006B68CA" w:rsidRPr="0064724A" w:rsidRDefault="006B68CA" w:rsidP="006B68CA">
      <w:pPr>
        <w:ind w:firstLine="1080"/>
        <w:rPr>
          <w:sz w:val="28"/>
          <w:szCs w:val="28"/>
        </w:rPr>
      </w:pPr>
    </w:p>
    <w:p w:rsidR="006B68CA" w:rsidRDefault="006B68CA" w:rsidP="006B68CA">
      <w:pPr>
        <w:ind w:firstLine="1080"/>
      </w:pPr>
    </w:p>
    <w:p w:rsidR="00CD7B58" w:rsidRDefault="00CD7B58"/>
    <w:sectPr w:rsidR="00CD7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20CF0"/>
    <w:multiLevelType w:val="multilevel"/>
    <w:tmpl w:val="7E920568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decimal"/>
      <w:isLgl/>
      <w:lvlText w:val="%1.%2"/>
      <w:lvlJc w:val="left"/>
      <w:pPr>
        <w:tabs>
          <w:tab w:val="num" w:pos="2211"/>
        </w:tabs>
        <w:ind w:left="2211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59"/>
        </w:tabs>
        <w:ind w:left="2559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907"/>
        </w:tabs>
        <w:ind w:left="2907" w:hanging="79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88"/>
        </w:tabs>
        <w:ind w:left="38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596"/>
        </w:tabs>
        <w:ind w:left="45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944"/>
        </w:tabs>
        <w:ind w:left="49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652"/>
        </w:tabs>
        <w:ind w:left="56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DC0"/>
    <w:rsid w:val="006B68CA"/>
    <w:rsid w:val="00AB0DC0"/>
    <w:rsid w:val="00B46892"/>
    <w:rsid w:val="00CD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0E845"/>
  <w15:chartTrackingRefBased/>
  <w15:docId w15:val="{D4B6A1DC-7E32-4482-BA0F-B2EC6E64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B68CA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6B68CA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68C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B68C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B68C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2017-07-11T12:38:00Z</dcterms:created>
  <dcterms:modified xsi:type="dcterms:W3CDTF">2017-07-12T13:28:00Z</dcterms:modified>
</cp:coreProperties>
</file>